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Pr="00147AD0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</w:t>
      </w:r>
      <w:r w:rsidR="00713FC1">
        <w:rPr>
          <w:rFonts w:ascii="Times New Roman" w:hAnsi="Times New Roman" w:cs="Times New Roman"/>
          <w:b/>
          <w:color w:val="C00000"/>
          <w:sz w:val="26"/>
          <w:szCs w:val="26"/>
        </w:rPr>
        <w:t>технологий 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D1796F" w:rsidRPr="00147AD0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713FC1" w:rsidTr="00962F70">
        <w:trPr>
          <w:trHeight w:val="1249"/>
        </w:trPr>
        <w:tc>
          <w:tcPr>
            <w:tcW w:w="8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713FC1" w:rsidTr="00962F70">
        <w:trPr>
          <w:trHeight w:val="1478"/>
        </w:trPr>
        <w:tc>
          <w:tcPr>
            <w:tcW w:w="851" w:type="dxa"/>
            <w:vMerge w:val="restart"/>
          </w:tcPr>
          <w:p w:rsidR="00713FC1" w:rsidRDefault="00713FC1" w:rsidP="00962F70">
            <w:r>
              <w:t>8 «А»</w:t>
            </w:r>
          </w:p>
        </w:tc>
        <w:tc>
          <w:tcPr>
            <w:tcW w:w="1276" w:type="dxa"/>
          </w:tcPr>
          <w:p w:rsidR="00713FC1" w:rsidRDefault="00713FC1" w:rsidP="00962F70">
            <w:r>
              <w:t>14.04.2020</w:t>
            </w:r>
          </w:p>
        </w:tc>
        <w:tc>
          <w:tcPr>
            <w:tcW w:w="1843" w:type="dxa"/>
          </w:tcPr>
          <w:p w:rsidR="00713FC1" w:rsidRDefault="00713FC1" w:rsidP="00962F70">
            <w:r>
              <w:t>Свойства числовых неравенств.</w:t>
            </w:r>
          </w:p>
        </w:tc>
        <w:tc>
          <w:tcPr>
            <w:tcW w:w="4678" w:type="dxa"/>
          </w:tcPr>
          <w:p w:rsidR="00713FC1" w:rsidRDefault="00713FC1" w:rsidP="00962F70">
            <w:r>
              <w:t>1. Прочитать в Учебнике параграф 31</w:t>
            </w:r>
          </w:p>
          <w:p w:rsidR="00713FC1" w:rsidRDefault="00713FC1" w:rsidP="00962F70">
            <w:r>
              <w:t xml:space="preserve">2. Просмотреть </w:t>
            </w:r>
          </w:p>
          <w:p w:rsidR="00713FC1" w:rsidRDefault="00713FC1" w:rsidP="00962F70">
            <w:hyperlink r:id="rId4" w:history="1">
              <w:r>
                <w:rPr>
                  <w:rStyle w:val="a4"/>
                </w:rPr>
                <w:t>https://www.youtube.com/watch?v=CEpZV1a_F7E</w:t>
              </w:r>
            </w:hyperlink>
          </w:p>
          <w:p w:rsidR="00713FC1" w:rsidRDefault="00713FC1" w:rsidP="00962F70">
            <w:r>
              <w:t>3. Выполнить задания учебника 31.15, 31.21, 31.27, 31.42</w:t>
            </w:r>
          </w:p>
          <w:p w:rsidR="00713FC1" w:rsidRDefault="00713FC1" w:rsidP="00962F70">
            <w:r>
              <w:t>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13FC1" w:rsidRDefault="00713FC1" w:rsidP="00962F70">
            <w:r>
              <w:t>Выполнение заданий № 31.15, 31.21, 31.27, 31.42</w:t>
            </w:r>
          </w:p>
          <w:p w:rsidR="00713FC1" w:rsidRDefault="00713FC1" w:rsidP="00962F70">
            <w:r>
              <w:t>(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  <w:r>
              <w:t>)</w:t>
            </w:r>
          </w:p>
          <w:p w:rsidR="00713FC1" w:rsidRDefault="00713FC1" w:rsidP="00962F70">
            <w:r>
              <w:t>Для желающих подготовиться к ВПР</w:t>
            </w:r>
          </w:p>
          <w:p w:rsidR="00713FC1" w:rsidRDefault="00713FC1" w:rsidP="00962F70">
            <w:hyperlink r:id="rId5" w:history="1">
              <w:r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694" w:type="dxa"/>
            <w:vMerge w:val="restart"/>
          </w:tcPr>
          <w:p w:rsidR="00713FC1" w:rsidRDefault="00713FC1" w:rsidP="00962F70">
            <w:r>
              <w:t>До 15.04.2020</w:t>
            </w:r>
          </w:p>
          <w:p w:rsidR="00713FC1" w:rsidRDefault="00713FC1" w:rsidP="00962F70">
            <w:r>
              <w:t>1. В начале работы написать ФИ, класс, дата.</w:t>
            </w:r>
          </w:p>
          <w:p w:rsidR="00713FC1" w:rsidRDefault="00713FC1" w:rsidP="00962F70">
            <w:r>
              <w:t>2.Работу написать от руки.</w:t>
            </w:r>
          </w:p>
          <w:p w:rsidR="00713FC1" w:rsidRPr="000A3DF7" w:rsidRDefault="00713FC1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3FC1" w:rsidRPr="000A3DF7" w:rsidRDefault="00713FC1" w:rsidP="00962F70"/>
          <w:p w:rsidR="00713FC1" w:rsidRDefault="00713FC1" w:rsidP="00962F70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713FC1" w:rsidRDefault="00713FC1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713FC1" w:rsidTr="00962F70">
        <w:trPr>
          <w:trHeight w:val="1477"/>
        </w:trPr>
        <w:tc>
          <w:tcPr>
            <w:tcW w:w="851" w:type="dxa"/>
            <w:vMerge/>
          </w:tcPr>
          <w:p w:rsidR="00713FC1" w:rsidRDefault="00713FC1" w:rsidP="00962F70"/>
        </w:tc>
        <w:tc>
          <w:tcPr>
            <w:tcW w:w="1276" w:type="dxa"/>
          </w:tcPr>
          <w:p w:rsidR="00713FC1" w:rsidRDefault="00713FC1" w:rsidP="00962F70">
            <w:r>
              <w:t>15.04.2020</w:t>
            </w:r>
          </w:p>
        </w:tc>
        <w:tc>
          <w:tcPr>
            <w:tcW w:w="1843" w:type="dxa"/>
          </w:tcPr>
          <w:p w:rsidR="00713FC1" w:rsidRDefault="00713FC1" w:rsidP="00962F70">
            <w:r>
              <w:t>Решение линейных неравенств.</w:t>
            </w:r>
          </w:p>
        </w:tc>
        <w:tc>
          <w:tcPr>
            <w:tcW w:w="4678" w:type="dxa"/>
          </w:tcPr>
          <w:p w:rsidR="00713FC1" w:rsidRDefault="00713FC1" w:rsidP="00962F70">
            <w:r>
              <w:t>1. Прочитать в Учебнике параграф 33</w:t>
            </w:r>
          </w:p>
          <w:p w:rsidR="00713FC1" w:rsidRDefault="00713FC1" w:rsidP="00962F70">
            <w:r>
              <w:t xml:space="preserve">2. Просмотреть видеоролик </w:t>
            </w:r>
          </w:p>
          <w:p w:rsidR="00713FC1" w:rsidRDefault="00713FC1" w:rsidP="00962F70">
            <w:hyperlink r:id="rId8" w:history="1">
              <w:r>
                <w:rPr>
                  <w:rStyle w:val="a4"/>
                </w:rPr>
                <w:t>https://www.youtube.com/watch?v=6jXzZeOn4Gk</w:t>
              </w:r>
            </w:hyperlink>
          </w:p>
          <w:p w:rsidR="00713FC1" w:rsidRDefault="00713FC1" w:rsidP="00962F70">
            <w:r>
              <w:t>3. Выполнить задания учебника 33.14 (</w:t>
            </w:r>
            <w:proofErr w:type="spellStart"/>
            <w:r>
              <w:t>а,б</w:t>
            </w:r>
            <w:proofErr w:type="spellEnd"/>
            <w:r>
              <w:t>), 33.20 (</w:t>
            </w:r>
            <w:proofErr w:type="spellStart"/>
            <w:r>
              <w:t>а,б</w:t>
            </w:r>
            <w:proofErr w:type="spellEnd"/>
            <w:r>
              <w:t>), 33.28 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13FC1" w:rsidRDefault="00713FC1" w:rsidP="00962F70">
            <w:r>
              <w:t>Выполнение заданий № 33.14 (в), 33.20 (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  <w:r>
              <w:t>),</w:t>
            </w:r>
          </w:p>
          <w:p w:rsidR="00713FC1" w:rsidRDefault="00713FC1" w:rsidP="00962F70">
            <w:r>
              <w:t>Для желающих подготовиться к ВПР</w:t>
            </w:r>
          </w:p>
          <w:p w:rsidR="00713FC1" w:rsidRDefault="00713FC1" w:rsidP="00962F70">
            <w:hyperlink r:id="rId9" w:history="1">
              <w:r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694" w:type="dxa"/>
            <w:vMerge/>
          </w:tcPr>
          <w:p w:rsidR="00713FC1" w:rsidRDefault="00713FC1" w:rsidP="00962F70"/>
        </w:tc>
        <w:tc>
          <w:tcPr>
            <w:tcW w:w="2551" w:type="dxa"/>
            <w:vMerge/>
          </w:tcPr>
          <w:p w:rsidR="00713FC1" w:rsidRDefault="00713FC1" w:rsidP="00962F70"/>
        </w:tc>
      </w:tr>
    </w:tbl>
    <w:p w:rsidR="001E1D45" w:rsidRDefault="001E1D45">
      <w:bookmarkStart w:id="0" w:name="_GoBack"/>
      <w:bookmarkEnd w:id="0"/>
    </w:p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1E1D45"/>
    <w:rsid w:val="00270BAC"/>
    <w:rsid w:val="002B328A"/>
    <w:rsid w:val="003E0A86"/>
    <w:rsid w:val="00471BCA"/>
    <w:rsid w:val="00713FC1"/>
    <w:rsid w:val="00973806"/>
    <w:rsid w:val="009E7BCF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XzZeOn4G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8-vpr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EpZV1a_F7E" TargetMode="External"/><Relationship Id="rId9" Type="http://schemas.openxmlformats.org/officeDocument/2006/relationships/hyperlink" Target="https://math8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2020-04-10T11:46:00Z</dcterms:created>
  <dcterms:modified xsi:type="dcterms:W3CDTF">2020-04-10T11:46:00Z</dcterms:modified>
</cp:coreProperties>
</file>