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890F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027CD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47AD0" w:rsidRPr="00BA219A" w:rsidRDefault="006842BE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861B71" w:rsidP="00861B71">
            <w:r>
              <w:t>Ветвления в Паскале</w:t>
            </w:r>
          </w:p>
        </w:tc>
        <w:tc>
          <w:tcPr>
            <w:tcW w:w="4655" w:type="dxa"/>
          </w:tcPr>
          <w:p w:rsidR="00027CDF" w:rsidRPr="006842BE" w:rsidRDefault="00D30F56" w:rsidP="00027C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6842BE" w:rsidRPr="00887FD2">
                <w:rPr>
                  <w:rStyle w:val="a5"/>
                </w:rPr>
                <w:t>https://yadi.sk/i/Tc7HrYRwcp7Jag</w:t>
              </w:r>
            </w:hyperlink>
          </w:p>
          <w:p w:rsidR="00861B71" w:rsidRPr="006842BE" w:rsidRDefault="00861B71" w:rsidP="006842BE">
            <w:pPr>
              <w:rPr>
                <w:rFonts w:ascii="Times New Roman" w:hAnsi="Times New Roman"/>
              </w:rPr>
            </w:pPr>
          </w:p>
          <w:p w:rsidR="001A0EFB" w:rsidRDefault="002F7753" w:rsidP="00A96B5B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96B5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</w:t>
            </w:r>
            <w:r w:rsidR="006842B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самостоятельную работу в конце презентации.</w:t>
            </w:r>
          </w:p>
          <w:p w:rsidR="00861B71" w:rsidRDefault="00861B71" w:rsidP="00861B71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27CDF" w:rsidRPr="00A96B5B" w:rsidRDefault="00027CDF" w:rsidP="00027CD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1A0EFB" w:rsidRDefault="00A96B5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2F7753" w:rsidP="006842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6842BE">
              <w:rPr>
                <w:rFonts w:ascii="Times New Roman" w:hAnsi="Times New Roman"/>
              </w:rPr>
              <w:t>самостоятельной работы</w:t>
            </w:r>
            <w:r>
              <w:rPr>
                <w:rFonts w:ascii="Times New Roman" w:hAnsi="Times New Roman"/>
              </w:rPr>
              <w:t xml:space="preserve"> с последующей </w:t>
            </w:r>
            <w:r w:rsidR="006842BE">
              <w:rPr>
                <w:rFonts w:ascii="Times New Roman" w:hAnsi="Times New Roman"/>
              </w:rPr>
              <w:t>проверкой учителя</w:t>
            </w:r>
          </w:p>
        </w:tc>
        <w:tc>
          <w:tcPr>
            <w:tcW w:w="2112" w:type="dxa"/>
          </w:tcPr>
          <w:p w:rsidR="00147AD0" w:rsidRDefault="006842BE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30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6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FB700E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112479"/>
    <w:rsid w:val="00147AD0"/>
    <w:rsid w:val="001A0EFB"/>
    <w:rsid w:val="00212F57"/>
    <w:rsid w:val="002F7753"/>
    <w:rsid w:val="006842BE"/>
    <w:rsid w:val="007540D0"/>
    <w:rsid w:val="00861B71"/>
    <w:rsid w:val="00890F43"/>
    <w:rsid w:val="00985718"/>
    <w:rsid w:val="009C781F"/>
    <w:rsid w:val="00A81545"/>
    <w:rsid w:val="00A96B5B"/>
    <w:rsid w:val="00BA219A"/>
    <w:rsid w:val="00BE3C13"/>
    <w:rsid w:val="00D25255"/>
    <w:rsid w:val="00D30F56"/>
    <w:rsid w:val="00EB5A41"/>
    <w:rsid w:val="00F139C9"/>
    <w:rsid w:val="00FB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F1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5" Type="http://schemas.openxmlformats.org/officeDocument/2006/relationships/hyperlink" Target="https://yadi.sk/i/Tc7HrYRwcp7J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6</cp:revision>
  <dcterms:created xsi:type="dcterms:W3CDTF">2020-04-10T17:18:00Z</dcterms:created>
  <dcterms:modified xsi:type="dcterms:W3CDTF">2020-04-22T12:13:00Z</dcterms:modified>
</cp:coreProperties>
</file>