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F573B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 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C94F2B" w:rsidRDefault="00C94F2B" w:rsidP="00C94F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C94F2B" w:rsidRPr="00147AD0" w:rsidRDefault="00C94F2B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5"/>
        <w:gridCol w:w="1218"/>
        <w:gridCol w:w="2402"/>
        <w:gridCol w:w="3709"/>
        <w:gridCol w:w="2866"/>
        <w:gridCol w:w="2213"/>
        <w:gridCol w:w="2703"/>
      </w:tblGrid>
      <w:tr w:rsidR="00147AD0" w:rsidTr="00F573B7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573B7">
        <w:tc>
          <w:tcPr>
            <w:tcW w:w="765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1218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2402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«Употребление артиклей с названием городских объектов, учреждений, газет, месяцев, дней недели, языков»</w:t>
            </w:r>
          </w:p>
        </w:tc>
        <w:tc>
          <w:tcPr>
            <w:tcW w:w="3709" w:type="dxa"/>
          </w:tcPr>
          <w:p w:rsidR="00147AD0" w:rsidRDefault="00F573B7" w:rsidP="00F573B7">
            <w:pPr>
              <w:rPr>
                <w:rFonts w:ascii="Times New Roman" w:hAnsi="Times New Roman"/>
              </w:rPr>
            </w:pPr>
            <w:r w:rsidRPr="00F573B7">
              <w:rPr>
                <w:rFonts w:ascii="Times New Roman" w:hAnsi="Times New Roman"/>
              </w:rPr>
              <w:t>Рассмотреть случаи употребления артиклей с названием городских объектов, учреждений, газет, месяцев, дней недели, языков</w:t>
            </w:r>
          </w:p>
          <w:p w:rsidR="00F573B7" w:rsidRPr="00F573B7" w:rsidRDefault="00F573B7" w:rsidP="00F57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Зверховской</w:t>
            </w:r>
            <w:proofErr w:type="spellEnd"/>
            <w:r>
              <w:rPr>
                <w:rFonts w:ascii="Times New Roman" w:hAnsi="Times New Roman"/>
              </w:rPr>
              <w:t xml:space="preserve"> стр.18-19</w:t>
            </w:r>
          </w:p>
        </w:tc>
        <w:tc>
          <w:tcPr>
            <w:tcW w:w="2866" w:type="dxa"/>
          </w:tcPr>
          <w:p w:rsidR="00147AD0" w:rsidRDefault="00F573B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Зверховской</w:t>
            </w:r>
            <w:proofErr w:type="spellEnd"/>
            <w:r>
              <w:rPr>
                <w:rFonts w:ascii="Times New Roman" w:hAnsi="Times New Roman"/>
              </w:rPr>
              <w:t xml:space="preserve"> стр.19 №6.1,6.2</w:t>
            </w:r>
          </w:p>
        </w:tc>
        <w:tc>
          <w:tcPr>
            <w:tcW w:w="2213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18.04.2020</w:t>
            </w:r>
          </w:p>
        </w:tc>
        <w:tc>
          <w:tcPr>
            <w:tcW w:w="2703" w:type="dxa"/>
          </w:tcPr>
          <w:p w:rsidR="00F573B7" w:rsidRPr="00E24B95" w:rsidRDefault="00F573B7" w:rsidP="00F5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624747" w:rsidP="00F573B7">
            <w:pPr>
              <w:rPr>
                <w:rFonts w:ascii="Times New Roman" w:hAnsi="Times New Roman"/>
              </w:rPr>
            </w:pPr>
            <w:hyperlink r:id="rId4" w:history="1"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F573B7">
        <w:tc>
          <w:tcPr>
            <w:tcW w:w="765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1218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22.04.2020</w:t>
            </w:r>
          </w:p>
        </w:tc>
        <w:tc>
          <w:tcPr>
            <w:tcW w:w="2402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«Употребление артиклей с неисчисляемыми существительными»</w:t>
            </w:r>
          </w:p>
        </w:tc>
        <w:tc>
          <w:tcPr>
            <w:tcW w:w="3709" w:type="dxa"/>
          </w:tcPr>
          <w:p w:rsidR="00147AD0" w:rsidRDefault="00F573B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общие случаи употребления артиклей с неисчисляемыми существительными. Разбор исключений. </w:t>
            </w:r>
          </w:p>
        </w:tc>
        <w:tc>
          <w:tcPr>
            <w:tcW w:w="2866" w:type="dxa"/>
          </w:tcPr>
          <w:p w:rsidR="00147AD0" w:rsidRDefault="00F573B7" w:rsidP="00F573B7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Зверховской</w:t>
            </w:r>
            <w:proofErr w:type="spellEnd"/>
            <w:r>
              <w:rPr>
                <w:rFonts w:ascii="Times New Roman" w:hAnsi="Times New Roman"/>
              </w:rPr>
              <w:t xml:space="preserve"> стр.12-13 №1-3</w:t>
            </w:r>
          </w:p>
        </w:tc>
        <w:tc>
          <w:tcPr>
            <w:tcW w:w="2213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25.04.2020</w:t>
            </w:r>
          </w:p>
        </w:tc>
        <w:tc>
          <w:tcPr>
            <w:tcW w:w="2703" w:type="dxa"/>
          </w:tcPr>
          <w:p w:rsidR="00F573B7" w:rsidRPr="00E24B95" w:rsidRDefault="00F573B7" w:rsidP="00F5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624747" w:rsidP="00F573B7">
            <w:pPr>
              <w:rPr>
                <w:rFonts w:ascii="Times New Roman" w:hAnsi="Times New Roman"/>
              </w:rPr>
            </w:pPr>
            <w:hyperlink r:id="rId5" w:history="1"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F573B7">
        <w:tc>
          <w:tcPr>
            <w:tcW w:w="765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1218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2402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«Обобщающая функция определенного артикля»</w:t>
            </w:r>
          </w:p>
        </w:tc>
        <w:tc>
          <w:tcPr>
            <w:tcW w:w="3709" w:type="dxa"/>
          </w:tcPr>
          <w:p w:rsidR="00147AD0" w:rsidRDefault="00F573B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понятие «собирательный образ им. Существительного», разобрать случаи употребления определенного артикля в функции обобщения</w:t>
            </w:r>
          </w:p>
        </w:tc>
        <w:tc>
          <w:tcPr>
            <w:tcW w:w="2866" w:type="dxa"/>
          </w:tcPr>
          <w:p w:rsidR="00F573B7" w:rsidRDefault="00F573B7" w:rsidP="00F5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Зверховской</w:t>
            </w:r>
            <w:proofErr w:type="spellEnd"/>
            <w:r>
              <w:rPr>
                <w:rFonts w:ascii="Times New Roman" w:hAnsi="Times New Roman"/>
              </w:rPr>
              <w:t xml:space="preserve"> стр.14-15 №4.1</w:t>
            </w:r>
          </w:p>
        </w:tc>
        <w:tc>
          <w:tcPr>
            <w:tcW w:w="2213" w:type="dxa"/>
          </w:tcPr>
          <w:p w:rsidR="00147AD0" w:rsidRPr="00147AD0" w:rsidRDefault="00F573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2.05.2020</w:t>
            </w:r>
          </w:p>
        </w:tc>
        <w:tc>
          <w:tcPr>
            <w:tcW w:w="2703" w:type="dxa"/>
          </w:tcPr>
          <w:p w:rsidR="00F573B7" w:rsidRPr="00E24B95" w:rsidRDefault="00F573B7" w:rsidP="00F5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624747" w:rsidP="00F573B7">
            <w:pPr>
              <w:rPr>
                <w:rFonts w:ascii="Times New Roman" w:hAnsi="Times New Roman"/>
              </w:rPr>
            </w:pPr>
            <w:hyperlink r:id="rId6" w:history="1"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3B7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573B7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624747"/>
    <w:rsid w:val="00985718"/>
    <w:rsid w:val="00B34DA9"/>
    <w:rsid w:val="00C94F2B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5" Type="http://schemas.openxmlformats.org/officeDocument/2006/relationships/hyperlink" Target="mailto:vlperchenko@gmail.com" TargetMode="External"/><Relationship Id="rId4" Type="http://schemas.openxmlformats.org/officeDocument/2006/relationships/hyperlink" Target="mailto:vlper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2020-04-13T09:13:00Z</dcterms:created>
  <dcterms:modified xsi:type="dcterms:W3CDTF">2020-04-15T13:48:00Z</dcterms:modified>
</cp:coreProperties>
</file>